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67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vAlign w:val="top"/>
          </w:tcPr>
          <w:p w14:paraId="79BA6E4B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全自动化学发光免疫分析仪</w:t>
            </w:r>
          </w:p>
          <w:p w14:paraId="4FC63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600"/>
              <w:jc w:val="both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数量1台        预算单价：5万元</w:t>
            </w:r>
          </w:p>
        </w:tc>
      </w:tr>
      <w:tr w14:paraId="358B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vAlign w:val="top"/>
          </w:tcPr>
          <w:p w14:paraId="1CD25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5838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vAlign w:val="top"/>
          </w:tcPr>
          <w:p w14:paraId="399B057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LIS系统双向传输，自动识别检测项目；</w:t>
            </w:r>
          </w:p>
          <w:p w14:paraId="5DBA3A6B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检测项目：血小板活化功能：Cd61，cd41，cd42a，cd42b，cd61抗体，cd62p，cd45</w:t>
            </w:r>
          </w:p>
          <w:p w14:paraId="70E9CEB6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检测速度：≥100 测试 / 小时；</w:t>
            </w:r>
            <w:bookmarkStart w:id="0" w:name="_GoBack"/>
            <w:bookmarkEnd w:id="0"/>
          </w:p>
          <w:p w14:paraId="7F65EE50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检测精度：批内、批间变异系数 CV≤7%</w:t>
            </w:r>
          </w:p>
          <w:p w14:paraId="16B9063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lis接口费用（</w:t>
            </w: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单向</w:t>
            </w:r>
            <w:r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约6000元）；</w:t>
            </w:r>
          </w:p>
        </w:tc>
      </w:tr>
      <w:tr w14:paraId="1FFC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vAlign w:val="top"/>
          </w:tcPr>
          <w:p w14:paraId="44325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二．配置要求</w:t>
            </w:r>
          </w:p>
        </w:tc>
      </w:tr>
      <w:tr w14:paraId="39E3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vAlign w:val="top"/>
          </w:tcPr>
          <w:p w14:paraId="7FFB692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主机</w:t>
            </w:r>
          </w:p>
          <w:p w14:paraId="7D7B252A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工作站</w:t>
            </w:r>
          </w:p>
          <w:p w14:paraId="67D08BD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离心机2台（白洋BY-160c；转子161002/161003）；</w:t>
            </w:r>
          </w:p>
        </w:tc>
      </w:tr>
      <w:tr w14:paraId="623F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  <w:vAlign w:val="top"/>
          </w:tcPr>
          <w:p w14:paraId="324CC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</w:t>
            </w:r>
            <w:r>
              <w:rPr>
                <w:rFonts w:hint="eastAsia"/>
                <w:sz w:val="28"/>
                <w:szCs w:val="28"/>
              </w:rPr>
              <w:t>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试剂供应期间均在质保期内</w:t>
            </w:r>
          </w:p>
        </w:tc>
      </w:tr>
    </w:tbl>
    <w:p w14:paraId="1933FDDA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77E99954">
      <w:r>
        <w:rPr>
          <w:rFonts w:hint="eastAsia"/>
          <w:sz w:val="30"/>
          <w:szCs w:val="30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BA27"/>
    <w:multiLevelType w:val="singleLevel"/>
    <w:tmpl w:val="8B00BA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371D198"/>
    <w:multiLevelType w:val="singleLevel"/>
    <w:tmpl w:val="9371D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jMyNzdiN2FjMTMwZTYxMmYzYTU2NWZjM2U3YmEifQ=="/>
  </w:docVars>
  <w:rsids>
    <w:rsidRoot w:val="62F863CE"/>
    <w:rsid w:val="00304360"/>
    <w:rsid w:val="04D72A31"/>
    <w:rsid w:val="072555FF"/>
    <w:rsid w:val="072A659F"/>
    <w:rsid w:val="09184FE1"/>
    <w:rsid w:val="0C8E6235"/>
    <w:rsid w:val="0F0728BD"/>
    <w:rsid w:val="191E1868"/>
    <w:rsid w:val="20D26BFB"/>
    <w:rsid w:val="21EB7868"/>
    <w:rsid w:val="23185202"/>
    <w:rsid w:val="26B61CCA"/>
    <w:rsid w:val="28302479"/>
    <w:rsid w:val="2BD95B4B"/>
    <w:rsid w:val="3CF40E5D"/>
    <w:rsid w:val="3D4E7172"/>
    <w:rsid w:val="400C31E7"/>
    <w:rsid w:val="463B1F89"/>
    <w:rsid w:val="46C7735E"/>
    <w:rsid w:val="47802967"/>
    <w:rsid w:val="50DB7C35"/>
    <w:rsid w:val="514E31B5"/>
    <w:rsid w:val="54C123C2"/>
    <w:rsid w:val="624164C2"/>
    <w:rsid w:val="62CD1DC4"/>
    <w:rsid w:val="62F863CE"/>
    <w:rsid w:val="6EEE4D9C"/>
    <w:rsid w:val="6F6B20E4"/>
    <w:rsid w:val="70FB48DF"/>
    <w:rsid w:val="798717E6"/>
    <w:rsid w:val="7B7154E6"/>
    <w:rsid w:val="7DF70C15"/>
    <w:rsid w:val="7E9A11F8"/>
    <w:rsid w:val="7FD2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215</Characters>
  <Lines>0</Lines>
  <Paragraphs>0</Paragraphs>
  <TotalTime>1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2021-06-02T00:54:00Z</dcterms:created>
  <dc:creator>fzx</dc:creator>
  <cp:lastModifiedBy>rabbit</cp:lastModifiedBy>
  <cp:lastPrinted>2022-09-23T00:52:00Z</cp:lastPrinted>
  <dcterms:modified xsi:type="dcterms:W3CDTF">2026-07-14T02:47:08Z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A60BB398050240A0A2AA1E97AA27E602</vt:lpwstr>
  </property>
  <property fmtid="{D5CDD505-2E9C-101B-9397-08002B2CF9AE}" pid="4" name="KSOTemplateDocerSaveRecord">
    <vt:lpwstr>eyJoZGlkIjoiMjM3YzJmYmQ2ZDZiODZhNDhlYjY5NTgxNDg0NWYzOTIiLCJ1c2VySWQiOiIxMjM5NjgwOTMyIn0=</vt:lpwstr>
  </property>
</Properties>
</file>